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E9E" w:rsidRDefault="00A51E9E">
      <w:pPr>
        <w:pStyle w:val="Heading2"/>
        <w:jc w:val="center"/>
        <w:rPr>
          <w:sz w:val="28"/>
          <w:u w:val="single"/>
        </w:rPr>
      </w:pPr>
      <w:r w:rsidRPr="005669B4">
        <w:rPr>
          <w:sz w:val="28"/>
          <w:u w:val="single"/>
        </w:rPr>
        <w:t>JOB DESCRIPTION</w:t>
      </w:r>
      <w:r w:rsidR="005669B4" w:rsidRPr="005669B4">
        <w:rPr>
          <w:sz w:val="28"/>
          <w:u w:val="single"/>
        </w:rPr>
        <w:t xml:space="preserve"> Template</w:t>
      </w:r>
    </w:p>
    <w:p w:rsidR="00A51E9E" w:rsidRPr="005669B4" w:rsidRDefault="00A55C15">
      <w:pPr>
        <w:pStyle w:val="Heading2"/>
        <w:rPr>
          <w:sz w:val="22"/>
        </w:rPr>
      </w:pPr>
      <w:r>
        <w:rPr>
          <w:sz w:val="20"/>
        </w:rPr>
        <w:t xml:space="preserve">Please use the </w:t>
      </w:r>
      <w:proofErr w:type="gramStart"/>
      <w:r>
        <w:rPr>
          <w:sz w:val="20"/>
        </w:rPr>
        <w:t>following  format</w:t>
      </w:r>
      <w:proofErr w:type="gramEnd"/>
      <w:r>
        <w:rPr>
          <w:sz w:val="20"/>
        </w:rPr>
        <w:t xml:space="preserve"> when submitting a job description through JobX.</w:t>
      </w:r>
    </w:p>
    <w:p w:rsidR="00A51E9E" w:rsidRPr="005669B4" w:rsidRDefault="00A51E9E">
      <w:pPr>
        <w:jc w:val="center"/>
        <w:rPr>
          <w:sz w:val="22"/>
          <w:u w:val="single"/>
        </w:rPr>
      </w:pPr>
    </w:p>
    <w:p w:rsidR="00A51E9E" w:rsidRPr="005669B4" w:rsidRDefault="005669B4" w:rsidP="00CE5721">
      <w:pPr>
        <w:pStyle w:val="Heading4"/>
        <w:ind w:left="4320" w:hanging="4320"/>
        <w:rPr>
          <w:b w:val="0"/>
          <w:sz w:val="22"/>
        </w:rPr>
      </w:pPr>
      <w:r w:rsidRPr="005669B4">
        <w:rPr>
          <w:b w:val="0"/>
          <w:sz w:val="22"/>
        </w:rPr>
        <w:t>Reports To/Works With: (text box)</w:t>
      </w:r>
      <w:r w:rsidRPr="005669B4">
        <w:rPr>
          <w:b w:val="0"/>
          <w:sz w:val="22"/>
        </w:rPr>
        <w:tab/>
      </w:r>
    </w:p>
    <w:p w:rsidR="00A51E9E" w:rsidRPr="005669B4" w:rsidRDefault="00A51E9E">
      <w:pPr>
        <w:jc w:val="both"/>
        <w:rPr>
          <w:sz w:val="22"/>
        </w:rPr>
      </w:pPr>
    </w:p>
    <w:p w:rsidR="00A51E9E" w:rsidRPr="005669B4" w:rsidRDefault="005669B4">
      <w:pPr>
        <w:ind w:left="4320" w:hanging="4320"/>
        <w:rPr>
          <w:sz w:val="22"/>
        </w:rPr>
      </w:pPr>
      <w:r w:rsidRPr="005669B4">
        <w:rPr>
          <w:sz w:val="22"/>
        </w:rPr>
        <w:t>Primary Functions: (text box)</w:t>
      </w:r>
      <w:r w:rsidRPr="005669B4">
        <w:rPr>
          <w:sz w:val="22"/>
        </w:rPr>
        <w:tab/>
      </w:r>
    </w:p>
    <w:p w:rsidR="00A51E9E" w:rsidRPr="005669B4" w:rsidRDefault="00A51E9E">
      <w:pPr>
        <w:rPr>
          <w:sz w:val="22"/>
        </w:rPr>
      </w:pPr>
    </w:p>
    <w:p w:rsidR="001F2F2B" w:rsidRPr="005669B4" w:rsidRDefault="005669B4" w:rsidP="005669B4">
      <w:pPr>
        <w:ind w:left="4320" w:hanging="4320"/>
        <w:rPr>
          <w:sz w:val="22"/>
        </w:rPr>
      </w:pPr>
      <w:r w:rsidRPr="005669B4">
        <w:rPr>
          <w:sz w:val="22"/>
        </w:rPr>
        <w:t>Areas of Responsibility: (text box</w:t>
      </w:r>
      <w:r>
        <w:rPr>
          <w:sz w:val="22"/>
        </w:rPr>
        <w:t>)</w:t>
      </w:r>
      <w:r w:rsidRPr="005669B4">
        <w:rPr>
          <w:sz w:val="22"/>
        </w:rPr>
        <w:tab/>
      </w:r>
    </w:p>
    <w:p w:rsidR="003101D8" w:rsidRPr="005669B4" w:rsidRDefault="003101D8">
      <w:pPr>
        <w:ind w:left="4320" w:hanging="4320"/>
        <w:rPr>
          <w:sz w:val="22"/>
        </w:rPr>
      </w:pPr>
    </w:p>
    <w:p w:rsidR="00A51E9E" w:rsidRPr="005669B4" w:rsidRDefault="005669B4">
      <w:pPr>
        <w:ind w:left="4320" w:hanging="4320"/>
        <w:rPr>
          <w:sz w:val="22"/>
        </w:rPr>
      </w:pPr>
      <w:r w:rsidRPr="005669B4">
        <w:rPr>
          <w:sz w:val="22"/>
        </w:rPr>
        <w:t xml:space="preserve">Supervisory Responsibilities: </w:t>
      </w:r>
      <w:r>
        <w:rPr>
          <w:sz w:val="22"/>
        </w:rPr>
        <w:t>(text box)</w:t>
      </w:r>
      <w:r w:rsidRPr="005669B4">
        <w:rPr>
          <w:sz w:val="22"/>
        </w:rPr>
        <w:tab/>
      </w:r>
    </w:p>
    <w:p w:rsidR="00A51E9E" w:rsidRPr="005669B4" w:rsidRDefault="005669B4">
      <w:pPr>
        <w:rPr>
          <w:sz w:val="22"/>
        </w:rPr>
      </w:pPr>
      <w:r w:rsidRPr="005669B4">
        <w:rPr>
          <w:sz w:val="22"/>
        </w:rPr>
        <w:t xml:space="preserve">  </w:t>
      </w:r>
    </w:p>
    <w:p w:rsidR="005669B4" w:rsidRDefault="005669B4" w:rsidP="005669B4">
      <w:pPr>
        <w:ind w:left="4320" w:hanging="4320"/>
        <w:rPr>
          <w:sz w:val="22"/>
        </w:rPr>
      </w:pPr>
      <w:r w:rsidRPr="005669B4">
        <w:rPr>
          <w:sz w:val="22"/>
        </w:rPr>
        <w:t>Contacts</w:t>
      </w:r>
      <w:r>
        <w:rPr>
          <w:sz w:val="22"/>
        </w:rPr>
        <w:t xml:space="preserve">/Populations that will </w:t>
      </w:r>
      <w:r w:rsidR="00BC3A4A">
        <w:rPr>
          <w:sz w:val="22"/>
        </w:rPr>
        <w:t xml:space="preserve">be </w:t>
      </w:r>
      <w:r>
        <w:rPr>
          <w:sz w:val="22"/>
        </w:rPr>
        <w:t>served</w:t>
      </w:r>
      <w:r w:rsidRPr="005669B4">
        <w:rPr>
          <w:sz w:val="22"/>
        </w:rPr>
        <w:t>:</w:t>
      </w:r>
      <w:r>
        <w:rPr>
          <w:sz w:val="22"/>
        </w:rPr>
        <w:t xml:space="preserve"> (text box)</w:t>
      </w:r>
    </w:p>
    <w:p w:rsidR="00A51E9E" w:rsidRPr="005669B4" w:rsidRDefault="005669B4" w:rsidP="005669B4">
      <w:pPr>
        <w:ind w:left="4320" w:hanging="4320"/>
        <w:rPr>
          <w:sz w:val="22"/>
        </w:rPr>
      </w:pPr>
      <w:r w:rsidRPr="005669B4">
        <w:rPr>
          <w:sz w:val="22"/>
        </w:rPr>
        <w:tab/>
      </w:r>
    </w:p>
    <w:p w:rsidR="005669B4" w:rsidRDefault="005669B4" w:rsidP="003D75AA">
      <w:pPr>
        <w:tabs>
          <w:tab w:val="left" w:pos="2160"/>
        </w:tabs>
        <w:ind w:left="4320" w:hanging="4320"/>
        <w:rPr>
          <w:sz w:val="22"/>
        </w:rPr>
      </w:pPr>
      <w:r>
        <w:rPr>
          <w:sz w:val="22"/>
        </w:rPr>
        <w:t xml:space="preserve">Essential </w:t>
      </w:r>
      <w:r w:rsidRPr="005669B4">
        <w:rPr>
          <w:sz w:val="22"/>
        </w:rPr>
        <w:t>Experience:</w:t>
      </w:r>
      <w:r w:rsidRPr="005669B4">
        <w:rPr>
          <w:sz w:val="22"/>
        </w:rPr>
        <w:tab/>
        <w:t>(text box)</w:t>
      </w:r>
    </w:p>
    <w:p w:rsidR="00A51E9E" w:rsidRPr="005669B4" w:rsidRDefault="005669B4" w:rsidP="003D75AA">
      <w:pPr>
        <w:tabs>
          <w:tab w:val="left" w:pos="2160"/>
        </w:tabs>
        <w:ind w:left="4320" w:hanging="4320"/>
        <w:rPr>
          <w:sz w:val="22"/>
        </w:rPr>
      </w:pPr>
      <w:r>
        <w:rPr>
          <w:sz w:val="22"/>
        </w:rPr>
        <w:t>Desired Experience</w:t>
      </w:r>
      <w:r w:rsidRPr="005669B4">
        <w:rPr>
          <w:sz w:val="22"/>
        </w:rPr>
        <w:t>:</w:t>
      </w:r>
      <w:r w:rsidRPr="005669B4">
        <w:rPr>
          <w:sz w:val="22"/>
        </w:rPr>
        <w:tab/>
        <w:t>(text box)</w:t>
      </w:r>
    </w:p>
    <w:p w:rsidR="00A51E9E" w:rsidRPr="005669B4" w:rsidRDefault="00A51E9E">
      <w:pPr>
        <w:ind w:left="4320" w:hanging="4320"/>
        <w:rPr>
          <w:sz w:val="22"/>
        </w:rPr>
      </w:pPr>
    </w:p>
    <w:p w:rsidR="00A51E9E" w:rsidRDefault="004D73CA" w:rsidP="005669B4">
      <w:pPr>
        <w:ind w:left="4320" w:hanging="4320"/>
        <w:rPr>
          <w:sz w:val="22"/>
        </w:rPr>
      </w:pPr>
      <w:r>
        <w:rPr>
          <w:sz w:val="22"/>
        </w:rPr>
        <w:t>Required</w:t>
      </w:r>
      <w:r w:rsidR="005669B4">
        <w:rPr>
          <w:sz w:val="22"/>
        </w:rPr>
        <w:t xml:space="preserve"> </w:t>
      </w:r>
      <w:r w:rsidR="005669B4" w:rsidRPr="005669B4">
        <w:rPr>
          <w:sz w:val="22"/>
        </w:rPr>
        <w:t>Knowledge</w:t>
      </w:r>
      <w:r>
        <w:rPr>
          <w:sz w:val="22"/>
        </w:rPr>
        <w:t xml:space="preserve"> or Skills</w:t>
      </w:r>
      <w:r w:rsidR="005669B4">
        <w:rPr>
          <w:sz w:val="22"/>
        </w:rPr>
        <w:t>:</w:t>
      </w:r>
      <w:r w:rsidR="005669B4" w:rsidRPr="005669B4">
        <w:rPr>
          <w:sz w:val="22"/>
        </w:rPr>
        <w:t xml:space="preserve"> </w:t>
      </w:r>
      <w:r w:rsidR="005669B4">
        <w:rPr>
          <w:sz w:val="22"/>
        </w:rPr>
        <w:t>(text box)</w:t>
      </w:r>
      <w:r w:rsidR="005669B4" w:rsidRPr="005669B4">
        <w:rPr>
          <w:sz w:val="22"/>
        </w:rPr>
        <w:tab/>
      </w:r>
    </w:p>
    <w:p w:rsidR="005669B4" w:rsidRDefault="005669B4" w:rsidP="005669B4">
      <w:pPr>
        <w:ind w:left="4320" w:hanging="4320"/>
        <w:rPr>
          <w:sz w:val="22"/>
        </w:rPr>
      </w:pPr>
    </w:p>
    <w:p w:rsidR="005669B4" w:rsidRDefault="00BC3A4A" w:rsidP="005669B4">
      <w:pPr>
        <w:ind w:left="4320" w:hanging="4320"/>
        <w:rPr>
          <w:sz w:val="22"/>
        </w:rPr>
      </w:pPr>
      <w:r>
        <w:rPr>
          <w:sz w:val="22"/>
        </w:rPr>
        <w:t>Knowledge/</w:t>
      </w:r>
      <w:r w:rsidR="005669B4">
        <w:rPr>
          <w:sz w:val="22"/>
        </w:rPr>
        <w:t>Skills</w:t>
      </w:r>
      <w:r>
        <w:rPr>
          <w:sz w:val="22"/>
        </w:rPr>
        <w:t xml:space="preserve"> Areas (</w:t>
      </w:r>
      <w:r w:rsidR="00A55C15">
        <w:rPr>
          <w:sz w:val="22"/>
        </w:rPr>
        <w:t>Choose all that apply within your position</w:t>
      </w:r>
      <w:r>
        <w:rPr>
          <w:sz w:val="22"/>
        </w:rPr>
        <w:t>)</w:t>
      </w:r>
    </w:p>
    <w:p w:rsidR="00A55C15" w:rsidRDefault="00A55C15" w:rsidP="00A55C15">
      <w:pPr>
        <w:ind w:left="4320" w:hanging="4320"/>
        <w:rPr>
          <w:sz w:val="22"/>
        </w:rPr>
      </w:pPr>
      <w:r>
        <w:rPr>
          <w:sz w:val="22"/>
        </w:rPr>
        <w:t xml:space="preserve">These skill areas correlate to the skill areas within the Dean’s Office </w:t>
      </w:r>
      <w:proofErr w:type="spellStart"/>
      <w:r>
        <w:rPr>
          <w:sz w:val="22"/>
        </w:rPr>
        <w:t>Eportfolio</w:t>
      </w:r>
      <w:proofErr w:type="spellEnd"/>
      <w:r>
        <w:rPr>
          <w:sz w:val="22"/>
        </w:rPr>
        <w:t xml:space="preserve"> and will help students when later </w:t>
      </w:r>
    </w:p>
    <w:p w:rsidR="00A55C15" w:rsidRDefault="00A55C15" w:rsidP="00A55C15">
      <w:pPr>
        <w:ind w:left="4320" w:hanging="4320"/>
        <w:rPr>
          <w:sz w:val="22"/>
        </w:rPr>
      </w:pPr>
      <w:proofErr w:type="gramStart"/>
      <w:r>
        <w:rPr>
          <w:sz w:val="22"/>
        </w:rPr>
        <w:t>creating</w:t>
      </w:r>
      <w:proofErr w:type="gramEnd"/>
      <w:r>
        <w:rPr>
          <w:sz w:val="22"/>
        </w:rPr>
        <w:t xml:space="preserve"> resumes. Choose all areas that your position may include.</w:t>
      </w:r>
      <w:bookmarkStart w:id="0" w:name="_GoBack"/>
      <w:bookmarkEnd w:id="0"/>
    </w:p>
    <w:p w:rsidR="00A55C15" w:rsidRDefault="00A55C15" w:rsidP="005669B4">
      <w:pPr>
        <w:ind w:left="4320" w:hanging="4320"/>
        <w:rPr>
          <w:sz w:val="22"/>
        </w:rPr>
      </w:pP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Accounting/Finance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Active Listening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Administrative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Alumni Engagement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Analytical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Artistic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Assessment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Building Relationships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Business Intelligence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Carpentry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Coding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Collaboration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Communication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Communication (nonverbal)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Communication (Verbal)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Conflict Management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Conflict Resolution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Content Strategy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Creative Thinking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Critical Thinking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Customer Service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Delegation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Disability Awareness and Etiquette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Editing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Empathy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Empowerment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Entrepreneurial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Ethical decision-making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Facilitation Skills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lastRenderedPageBreak/>
        <w:t>Flexibility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Global Awareness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Information Technology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Intercultural Awareness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Intercultural Knowledge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Interpersonal skills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Leadership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Marketing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Mechanical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Multitasking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Presentation</w:t>
      </w:r>
      <w:r>
        <w:rPr>
          <w:sz w:val="22"/>
        </w:rPr>
        <w:t>/</w:t>
      </w:r>
      <w:r w:rsidRPr="00BC3A4A">
        <w:rPr>
          <w:sz w:val="22"/>
        </w:rPr>
        <w:t xml:space="preserve"> </w:t>
      </w:r>
      <w:r>
        <w:rPr>
          <w:sz w:val="22"/>
        </w:rPr>
        <w:t>Public Speaking,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Problem Solving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Research</w:t>
      </w:r>
      <w:r>
        <w:rPr>
          <w:sz w:val="22"/>
        </w:rPr>
        <w:t>,</w:t>
      </w:r>
    </w:p>
    <w:p w:rsid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Responding to Ambiguity or Change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Self-awareness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Social Entrepreneurship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Social Media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Social Responsibility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Strategic Planning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Teamwork</w:t>
      </w:r>
      <w:r>
        <w:rPr>
          <w:sz w:val="22"/>
        </w:rPr>
        <w:t>,</w:t>
      </w:r>
    </w:p>
    <w:p w:rsidR="00BC3A4A" w:rsidRPr="00BC3A4A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Technical</w:t>
      </w:r>
      <w:r>
        <w:rPr>
          <w:sz w:val="22"/>
        </w:rPr>
        <w:t>,</w:t>
      </w:r>
    </w:p>
    <w:p w:rsidR="00BC3A4A" w:rsidRPr="005669B4" w:rsidRDefault="00BC3A4A" w:rsidP="00BC3A4A">
      <w:pPr>
        <w:ind w:left="5040" w:hanging="4320"/>
        <w:rPr>
          <w:sz w:val="22"/>
        </w:rPr>
      </w:pPr>
      <w:r w:rsidRPr="00BC3A4A">
        <w:rPr>
          <w:sz w:val="22"/>
        </w:rPr>
        <w:t>Time Management</w:t>
      </w:r>
    </w:p>
    <w:p w:rsidR="00A51E9E" w:rsidRPr="005669B4" w:rsidRDefault="00A51E9E">
      <w:pPr>
        <w:rPr>
          <w:sz w:val="22"/>
        </w:rPr>
      </w:pPr>
    </w:p>
    <w:p w:rsidR="00A51E9E" w:rsidRPr="005669B4" w:rsidRDefault="005669B4">
      <w:pPr>
        <w:ind w:left="4320" w:hanging="4320"/>
        <w:rPr>
          <w:sz w:val="22"/>
        </w:rPr>
      </w:pPr>
      <w:r w:rsidRPr="005669B4">
        <w:rPr>
          <w:sz w:val="22"/>
        </w:rPr>
        <w:t>Physical Demands:</w:t>
      </w:r>
      <w:r>
        <w:rPr>
          <w:sz w:val="22"/>
        </w:rPr>
        <w:t xml:space="preserve"> </w:t>
      </w:r>
      <w:r w:rsidRPr="005669B4">
        <w:rPr>
          <w:sz w:val="22"/>
        </w:rPr>
        <w:t>(text box)</w:t>
      </w:r>
      <w:r w:rsidRPr="005669B4">
        <w:rPr>
          <w:sz w:val="22"/>
        </w:rPr>
        <w:tab/>
      </w:r>
    </w:p>
    <w:p w:rsidR="00A51E9E" w:rsidRPr="005669B4" w:rsidRDefault="00A51E9E">
      <w:pPr>
        <w:ind w:left="4320"/>
        <w:rPr>
          <w:sz w:val="22"/>
        </w:rPr>
      </w:pPr>
    </w:p>
    <w:p w:rsidR="00A51E9E" w:rsidRDefault="005669B4" w:rsidP="00BC3A4A">
      <w:pPr>
        <w:pStyle w:val="BodyTextIndent"/>
        <w:rPr>
          <w:sz w:val="22"/>
        </w:rPr>
      </w:pPr>
      <w:r w:rsidRPr="005669B4">
        <w:rPr>
          <w:sz w:val="22"/>
        </w:rPr>
        <w:t>Working Environment:</w:t>
      </w:r>
      <w:r>
        <w:rPr>
          <w:sz w:val="22"/>
        </w:rPr>
        <w:t xml:space="preserve"> </w:t>
      </w:r>
      <w:r w:rsidRPr="005669B4">
        <w:rPr>
          <w:sz w:val="22"/>
        </w:rPr>
        <w:t>(text box)</w:t>
      </w:r>
    </w:p>
    <w:sectPr w:rsidR="00A51E9E">
      <w:footerReference w:type="default" r:id="rId7"/>
      <w:pgSz w:w="12240" w:h="15840"/>
      <w:pgMar w:top="1440" w:right="1008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CE6" w:rsidRDefault="005C6CE6" w:rsidP="00CE5721">
      <w:r>
        <w:separator/>
      </w:r>
    </w:p>
  </w:endnote>
  <w:endnote w:type="continuationSeparator" w:id="0">
    <w:p w:rsidR="005C6CE6" w:rsidRDefault="005C6CE6" w:rsidP="00CE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721" w:rsidRPr="00CE5721" w:rsidRDefault="00CE5721" w:rsidP="00CE5721">
    <w:pPr>
      <w:pStyle w:val="Footer"/>
      <w:tabs>
        <w:tab w:val="clear" w:pos="9360"/>
        <w:tab w:val="left" w:pos="9090"/>
      </w:tabs>
      <w:rPr>
        <w:sz w:val="18"/>
        <w:szCs w:val="18"/>
      </w:rPr>
    </w:pPr>
    <w:r>
      <w:tab/>
    </w:r>
    <w:r>
      <w:tab/>
    </w:r>
    <w:r w:rsidRPr="00CE5721">
      <w:rPr>
        <w:sz w:val="18"/>
        <w:szCs w:val="18"/>
      </w:rPr>
      <w:t>Edited 4/17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CE6" w:rsidRDefault="005C6CE6" w:rsidP="00CE5721">
      <w:r>
        <w:separator/>
      </w:r>
    </w:p>
  </w:footnote>
  <w:footnote w:type="continuationSeparator" w:id="0">
    <w:p w:rsidR="005C6CE6" w:rsidRDefault="005C6CE6" w:rsidP="00CE5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932B0"/>
    <w:multiLevelType w:val="hybridMultilevel"/>
    <w:tmpl w:val="E50C84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32087"/>
    <w:multiLevelType w:val="hybridMultilevel"/>
    <w:tmpl w:val="3A3A51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E060BC4"/>
    <w:multiLevelType w:val="hybridMultilevel"/>
    <w:tmpl w:val="46489DC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06E6154"/>
    <w:multiLevelType w:val="hybridMultilevel"/>
    <w:tmpl w:val="4D145F4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BD4FFC"/>
    <w:multiLevelType w:val="hybridMultilevel"/>
    <w:tmpl w:val="F43AF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F37E26"/>
    <w:multiLevelType w:val="hybridMultilevel"/>
    <w:tmpl w:val="ABE8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228FB"/>
    <w:multiLevelType w:val="hybridMultilevel"/>
    <w:tmpl w:val="C6E85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6513A7"/>
    <w:multiLevelType w:val="hybridMultilevel"/>
    <w:tmpl w:val="67C694C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9325FC"/>
    <w:multiLevelType w:val="hybridMultilevel"/>
    <w:tmpl w:val="007024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984503"/>
    <w:multiLevelType w:val="hybridMultilevel"/>
    <w:tmpl w:val="48E6370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778215E"/>
    <w:multiLevelType w:val="hybridMultilevel"/>
    <w:tmpl w:val="3A3A511A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2075FF"/>
    <w:multiLevelType w:val="hybridMultilevel"/>
    <w:tmpl w:val="122A5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10"/>
  </w:num>
  <w:num w:numId="5">
    <w:abstractNumId w:val="6"/>
  </w:num>
  <w:num w:numId="6">
    <w:abstractNumId w:val="0"/>
  </w:num>
  <w:num w:numId="7">
    <w:abstractNumId w:val="7"/>
  </w:num>
  <w:num w:numId="8">
    <w:abstractNumId w:val="3"/>
  </w:num>
  <w:num w:numId="9">
    <w:abstractNumId w:val="9"/>
  </w:num>
  <w:num w:numId="10">
    <w:abstractNumId w:val="8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7B6"/>
    <w:rsid w:val="00136C08"/>
    <w:rsid w:val="0016074C"/>
    <w:rsid w:val="001F2F2B"/>
    <w:rsid w:val="00210CAB"/>
    <w:rsid w:val="0027303A"/>
    <w:rsid w:val="002E258C"/>
    <w:rsid w:val="003101D8"/>
    <w:rsid w:val="003111D8"/>
    <w:rsid w:val="003D75AA"/>
    <w:rsid w:val="003F124F"/>
    <w:rsid w:val="004039AA"/>
    <w:rsid w:val="004B3EB3"/>
    <w:rsid w:val="004D73CA"/>
    <w:rsid w:val="00521FC5"/>
    <w:rsid w:val="005669B4"/>
    <w:rsid w:val="005C01C8"/>
    <w:rsid w:val="005C254E"/>
    <w:rsid w:val="005C6CE6"/>
    <w:rsid w:val="005E6C1A"/>
    <w:rsid w:val="006155ED"/>
    <w:rsid w:val="007F3F41"/>
    <w:rsid w:val="008224F9"/>
    <w:rsid w:val="0084549E"/>
    <w:rsid w:val="008B5888"/>
    <w:rsid w:val="00923D75"/>
    <w:rsid w:val="009A4A4A"/>
    <w:rsid w:val="00A309DF"/>
    <w:rsid w:val="00A51E9E"/>
    <w:rsid w:val="00A55C15"/>
    <w:rsid w:val="00A64FBE"/>
    <w:rsid w:val="00AC0A9C"/>
    <w:rsid w:val="00AE0F13"/>
    <w:rsid w:val="00B22427"/>
    <w:rsid w:val="00BC3A4A"/>
    <w:rsid w:val="00BF1782"/>
    <w:rsid w:val="00C06701"/>
    <w:rsid w:val="00CA3B5D"/>
    <w:rsid w:val="00CE5721"/>
    <w:rsid w:val="00D01CC5"/>
    <w:rsid w:val="00D1041F"/>
    <w:rsid w:val="00D857B6"/>
    <w:rsid w:val="00DF4170"/>
    <w:rsid w:val="00F97CCC"/>
    <w:rsid w:val="00FB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86ECC"/>
  <w15:chartTrackingRefBased/>
  <w15:docId w15:val="{085D76FA-FC00-4936-B8FA-0680248B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i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6"/>
      <w:u w:val="single"/>
    </w:rPr>
  </w:style>
  <w:style w:type="paragraph" w:styleId="BodyTextIndent">
    <w:name w:val="Body Text Indent"/>
    <w:basedOn w:val="Normal"/>
    <w:semiHidden/>
    <w:pPr>
      <w:ind w:left="4320" w:hanging="4320"/>
    </w:pPr>
    <w:rPr>
      <w:sz w:val="24"/>
    </w:rPr>
  </w:style>
  <w:style w:type="paragraph" w:styleId="BodyTextIndent2">
    <w:name w:val="Body Text Indent 2"/>
    <w:basedOn w:val="Normal"/>
    <w:semiHidden/>
    <w:pPr>
      <w:ind w:left="360"/>
    </w:pPr>
    <w:rPr>
      <w:sz w:val="24"/>
    </w:rPr>
  </w:style>
  <w:style w:type="paragraph" w:styleId="ListParagraph">
    <w:name w:val="List Paragraph"/>
    <w:basedOn w:val="Normal"/>
    <w:uiPriority w:val="34"/>
    <w:qFormat/>
    <w:rsid w:val="003F124F"/>
    <w:pPr>
      <w:ind w:left="720"/>
    </w:pPr>
  </w:style>
  <w:style w:type="paragraph" w:styleId="NormalWeb">
    <w:name w:val="Normal (Web)"/>
    <w:basedOn w:val="Normal"/>
    <w:uiPriority w:val="99"/>
    <w:unhideWhenUsed/>
    <w:rsid w:val="001F2F2B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uiPriority w:val="99"/>
    <w:unhideWhenUsed/>
    <w:rsid w:val="001F2F2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E57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5721"/>
  </w:style>
  <w:style w:type="paragraph" w:styleId="Footer">
    <w:name w:val="footer"/>
    <w:basedOn w:val="Normal"/>
    <w:link w:val="FooterChar"/>
    <w:uiPriority w:val="99"/>
    <w:unhideWhenUsed/>
    <w:rsid w:val="00CE57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5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Instructions for Writing the Job Description</vt:lpstr>
    </vt:vector>
  </TitlesOfParts>
  <Company>BELTONE ELECTRONICS CORP.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Writing the Job Description</dc:title>
  <dc:subject/>
  <dc:creator>BELTONE ELECTRONICS CORP.</dc:creator>
  <cp:keywords/>
  <cp:lastModifiedBy>itsimage</cp:lastModifiedBy>
  <cp:revision>2</cp:revision>
  <cp:lastPrinted>2011-09-06T18:56:00Z</cp:lastPrinted>
  <dcterms:created xsi:type="dcterms:W3CDTF">2018-01-05T18:36:00Z</dcterms:created>
  <dcterms:modified xsi:type="dcterms:W3CDTF">2018-01-05T18:36:00Z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-737290081</vt:i4>
  </property>
  <property fmtid="{D5CDD505-2E9C-101B-9397-08002B2CF9AE}" pid="3" name="_EmailSubject">
    <vt:lpwstr>Hello</vt:lpwstr>
  </property>
  <property fmtid="{D5CDD505-2E9C-101B-9397-08002B2CF9AE}" pid="4" name="_AuthorEmail">
    <vt:lpwstr>Jennifer.May@PPMSD.ORG</vt:lpwstr>
  </property>
  <property fmtid="{D5CDD505-2E9C-101B-9397-08002B2CF9AE}" pid="5" name="_AuthorEmailDisplayName">
    <vt:lpwstr>Jennifer C. May</vt:lpwstr>
  </property>
  <property fmtid="{D5CDD505-2E9C-101B-9397-08002B2CF9AE}" pid="6" name="_PreviousAdHocReviewCycleID">
    <vt:i4>681620089</vt:i4>
  </property>
  <property fmtid="{D5CDD505-2E9C-101B-9397-08002B2CF9AE}" pid="7" name="_ReviewingToolsShownOnce">
    <vt:lpwstr/>
  </property>
</Properties>
</file>